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3CB" w:rsidRDefault="009823B3">
      <w:proofErr w:type="spellStart"/>
      <w:r>
        <w:t>Hmsr</w:t>
      </w:r>
      <w:proofErr w:type="spellEnd"/>
      <w:r>
        <w:t xml:space="preserve"> 430 5.3 assignment instructions</w:t>
      </w:r>
    </w:p>
    <w:p w:rsidR="009823B3" w:rsidRPr="009823B3" w:rsidRDefault="009823B3" w:rsidP="009823B3">
      <w:pPr>
        <w:spacing w:after="0" w:line="240" w:lineRule="auto"/>
        <w:outlineLvl w:val="0"/>
        <w:rPr>
          <w:rFonts w:ascii="Georgia" w:eastAsia="Times New Roman" w:hAnsi="Georgia" w:cs="Times New Roman"/>
          <w:color w:val="B20937"/>
          <w:kern w:val="36"/>
          <w:sz w:val="62"/>
          <w:szCs w:val="62"/>
        </w:rPr>
      </w:pPr>
      <w:r w:rsidRPr="009823B3">
        <w:rPr>
          <w:rFonts w:ascii="Georgia" w:eastAsia="Times New Roman" w:hAnsi="Georgia" w:cs="Times New Roman"/>
          <w:color w:val="B20937"/>
          <w:kern w:val="36"/>
          <w:sz w:val="62"/>
          <w:szCs w:val="62"/>
        </w:rPr>
        <w:t>Draft of Your Human Services Program</w:t>
      </w:r>
    </w:p>
    <w:p w:rsidR="009823B3" w:rsidRPr="009823B3" w:rsidRDefault="009823B3" w:rsidP="009823B3">
      <w:pPr>
        <w:spacing w:before="100" w:beforeAutospacing="1" w:after="75" w:line="240" w:lineRule="auto"/>
        <w:outlineLvl w:val="1"/>
        <w:rPr>
          <w:rFonts w:ascii="Georgia" w:eastAsia="Times New Roman" w:hAnsi="Georgia" w:cs="Times New Roman"/>
          <w:color w:val="444444"/>
          <w:sz w:val="38"/>
          <w:szCs w:val="38"/>
        </w:rPr>
      </w:pPr>
      <w:r w:rsidRPr="009823B3">
        <w:rPr>
          <w:rFonts w:ascii="Georgia" w:eastAsia="Times New Roman" w:hAnsi="Georgia" w:cs="Times New Roman"/>
          <w:color w:val="444444"/>
          <w:sz w:val="38"/>
          <w:szCs w:val="38"/>
        </w:rPr>
        <w:t>Introduction and Alignment</w:t>
      </w:r>
    </w:p>
    <w:p w:rsidR="009823B3" w:rsidRPr="009823B3" w:rsidRDefault="009823B3" w:rsidP="009823B3">
      <w:pPr>
        <w:spacing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It is now time to put together components of the human services community program from HMSR-420 and what you have developed in this course.  You have completed final drafts of most components of your human services community program.</w:t>
      </w:r>
    </w:p>
    <w:tbl>
      <w:tblPr>
        <w:tblW w:w="10500" w:type="dxa"/>
        <w:jc w:val="center"/>
        <w:tblCellSpacing w:w="15" w:type="dxa"/>
        <w:tblBorders>
          <w:top w:val="single" w:sz="36" w:space="0" w:color="000000"/>
          <w:left w:val="single" w:sz="36" w:space="0" w:color="000000"/>
          <w:bottom w:val="single" w:sz="36" w:space="0" w:color="000000"/>
          <w:right w:val="single" w:sz="36" w:space="0" w:color="000000"/>
        </w:tblBorders>
        <w:tblCellMar>
          <w:top w:w="15" w:type="dxa"/>
          <w:left w:w="15" w:type="dxa"/>
          <w:bottom w:w="15" w:type="dxa"/>
          <w:right w:w="15" w:type="dxa"/>
        </w:tblCellMar>
        <w:tblLook w:val="04A0" w:firstRow="1" w:lastRow="0" w:firstColumn="1" w:lastColumn="0" w:noHBand="0" w:noVBand="1"/>
      </w:tblPr>
      <w:tblGrid>
        <w:gridCol w:w="3095"/>
        <w:gridCol w:w="118"/>
        <w:gridCol w:w="7287"/>
      </w:tblGrid>
      <w:tr w:rsidR="009823B3" w:rsidRPr="009823B3" w:rsidTr="009823B3">
        <w:trPr>
          <w:tblCellSpacing w:w="15" w:type="dxa"/>
          <w:jc w:val="center"/>
        </w:trPr>
        <w:tc>
          <w:tcPr>
            <w:tcW w:w="0" w:type="auto"/>
            <w:vAlign w:val="center"/>
            <w:hideMark/>
          </w:tcPr>
          <w:p w:rsidR="009823B3" w:rsidRPr="009823B3" w:rsidRDefault="009823B3" w:rsidP="009823B3">
            <w:pPr>
              <w:spacing w:after="0" w:line="240" w:lineRule="auto"/>
              <w:jc w:val="center"/>
              <w:rPr>
                <w:rFonts w:ascii="Georgia" w:eastAsia="Times New Roman" w:hAnsi="Georgia" w:cs="Times New Roman"/>
                <w:sz w:val="24"/>
                <w:szCs w:val="24"/>
              </w:rPr>
            </w:pPr>
            <w:r w:rsidRPr="009823B3">
              <w:rPr>
                <w:rFonts w:ascii="Georgia" w:eastAsia="Times New Roman" w:hAnsi="Georgia" w:cs="Times New Roman"/>
                <w:sz w:val="24"/>
                <w:szCs w:val="24"/>
              </w:rPr>
              <w:t>  </w:t>
            </w:r>
            <w:r w:rsidRPr="009823B3">
              <w:rPr>
                <w:rFonts w:ascii="Georgia" w:eastAsia="Times New Roman" w:hAnsi="Georgia" w:cs="Times New Roman"/>
                <w:noProof/>
                <w:sz w:val="24"/>
                <w:szCs w:val="24"/>
              </w:rPr>
              <w:drawing>
                <wp:inline distT="0" distB="0" distL="0" distR="0" wp14:anchorId="56DDCC67" wp14:editId="15F77EFF">
                  <wp:extent cx="1670050" cy="1526540"/>
                  <wp:effectExtent l="0" t="0" r="6350" b="0"/>
                  <wp:docPr id="1" name="Picture 1" descr="https://brightspace.indwes.edu/content/enforced/33838-BHSO19HMSR-430-01A/Images/Image%20for%20WS5%20resized.png?_&amp;d2lSessionVal=sxKDGEl99f6dO5gcSQegrfX7S&amp;ou=3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33838-BHSO19HMSR-430-01A/Images/Image%20for%20WS5%20resized.png?_&amp;d2lSessionVal=sxKDGEl99f6dO5gcSQegrfX7S&amp;ou=338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0050" cy="1526540"/>
                          </a:xfrm>
                          <a:prstGeom prst="rect">
                            <a:avLst/>
                          </a:prstGeom>
                          <a:noFill/>
                          <a:ln>
                            <a:noFill/>
                          </a:ln>
                        </pic:spPr>
                      </pic:pic>
                    </a:graphicData>
                  </a:graphic>
                </wp:inline>
              </w:drawing>
            </w:r>
            <w:r w:rsidRPr="009823B3">
              <w:rPr>
                <w:rFonts w:ascii="Georgia" w:eastAsia="Times New Roman" w:hAnsi="Georgia" w:cs="Times New Roman"/>
                <w:sz w:val="24"/>
                <w:szCs w:val="24"/>
              </w:rPr>
              <w:t>   </w:t>
            </w:r>
          </w:p>
        </w:tc>
        <w:tc>
          <w:tcPr>
            <w:tcW w:w="0" w:type="auto"/>
            <w:vAlign w:val="center"/>
            <w:hideMark/>
          </w:tcPr>
          <w:p w:rsidR="009823B3" w:rsidRPr="009823B3" w:rsidRDefault="009823B3" w:rsidP="009823B3">
            <w:pPr>
              <w:spacing w:after="0" w:line="240" w:lineRule="auto"/>
              <w:jc w:val="center"/>
              <w:rPr>
                <w:rFonts w:ascii="Georgia" w:eastAsia="Times New Roman" w:hAnsi="Georgia" w:cs="Times New Roman"/>
                <w:sz w:val="24"/>
                <w:szCs w:val="24"/>
              </w:rPr>
            </w:pPr>
            <w:r w:rsidRPr="009823B3">
              <w:rPr>
                <w:rFonts w:ascii="Georgia" w:eastAsia="Times New Roman" w:hAnsi="Georgia" w:cs="Times New Roman"/>
                <w:sz w:val="24"/>
                <w:szCs w:val="24"/>
              </w:rPr>
              <w:t> </w:t>
            </w:r>
          </w:p>
        </w:tc>
        <w:tc>
          <w:tcPr>
            <w:tcW w:w="0" w:type="auto"/>
            <w:vAlign w:val="center"/>
            <w:hideMark/>
          </w:tcPr>
          <w:p w:rsidR="009823B3" w:rsidRPr="009823B3" w:rsidRDefault="009823B3" w:rsidP="009823B3">
            <w:pPr>
              <w:spacing w:after="0" w:line="240" w:lineRule="auto"/>
              <w:rPr>
                <w:rFonts w:ascii="Georgia" w:eastAsia="Times New Roman" w:hAnsi="Georgia" w:cs="Times New Roman"/>
                <w:sz w:val="24"/>
                <w:szCs w:val="24"/>
              </w:rPr>
            </w:pPr>
            <w:r w:rsidRPr="009823B3">
              <w:rPr>
                <w:rFonts w:ascii="Georgia" w:eastAsia="Times New Roman" w:hAnsi="Georgia" w:cs="Times New Roman"/>
                <w:sz w:val="24"/>
                <w:szCs w:val="24"/>
              </w:rPr>
              <w:t>You completed the first draft of an executive summary in HMSR-430 for a human services program in your community—congratulations! In the HMSR-490: Capstone in Human Services course, you will finalize your executive summary, which sets the foundation for creating and implementing an entire human services program. </w:t>
            </w:r>
            <w:r w:rsidRPr="009823B3">
              <w:rPr>
                <w:rFonts w:ascii="Georgia" w:eastAsia="Times New Roman" w:hAnsi="Georgia" w:cs="Times New Roman"/>
                <w:sz w:val="24"/>
                <w:szCs w:val="24"/>
              </w:rPr>
              <w:br/>
            </w:r>
            <w:r w:rsidRPr="009823B3">
              <w:rPr>
                <w:rFonts w:ascii="Georgia" w:eastAsia="Times New Roman" w:hAnsi="Georgia" w:cs="Times New Roman"/>
                <w:sz w:val="24"/>
                <w:szCs w:val="24"/>
              </w:rPr>
              <w:br/>
              <w:t>From your education at IWU and through these assignments, you will be making an immediate difference in the lives of your chosen at-risk populations as well as contributing to your community in whole—you are prepared to change lives.</w:t>
            </w:r>
          </w:p>
        </w:tc>
      </w:tr>
    </w:tbl>
    <w:p w:rsidR="009823B3" w:rsidRPr="009823B3" w:rsidRDefault="009823B3" w:rsidP="009823B3">
      <w:pPr>
        <w:spacing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Upon completion of this assignment, you should be able to:</w:t>
      </w:r>
    </w:p>
    <w:p w:rsidR="009823B3" w:rsidRPr="009823B3" w:rsidRDefault="009823B3" w:rsidP="009823B3">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Identify required resources and expenses for implementing and maintaining a social services program.</w:t>
      </w:r>
    </w:p>
    <w:p w:rsidR="009823B3" w:rsidRPr="009823B3" w:rsidRDefault="009823B3" w:rsidP="009823B3">
      <w:pPr>
        <w:spacing w:before="100" w:beforeAutospacing="1" w:after="75" w:line="240" w:lineRule="auto"/>
        <w:outlineLvl w:val="1"/>
        <w:rPr>
          <w:rFonts w:ascii="Georgia" w:eastAsia="Times New Roman" w:hAnsi="Georgia" w:cs="Times New Roman"/>
          <w:color w:val="444444"/>
          <w:sz w:val="38"/>
          <w:szCs w:val="38"/>
        </w:rPr>
      </w:pPr>
      <w:r w:rsidRPr="009823B3">
        <w:rPr>
          <w:rFonts w:ascii="Georgia" w:eastAsia="Times New Roman" w:hAnsi="Georgia" w:cs="Times New Roman"/>
          <w:color w:val="444444"/>
          <w:sz w:val="38"/>
          <w:szCs w:val="38"/>
        </w:rPr>
        <w:t>Resources</w:t>
      </w:r>
    </w:p>
    <w:p w:rsidR="009823B3" w:rsidRPr="009823B3" w:rsidRDefault="009823B3" w:rsidP="009823B3">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Textbook: </w:t>
      </w:r>
      <w:r w:rsidRPr="009823B3">
        <w:rPr>
          <w:rFonts w:ascii="Georgia" w:eastAsia="Times New Roman" w:hAnsi="Georgia" w:cs="Times New Roman"/>
          <w:i/>
          <w:iCs/>
          <w:color w:val="55595B"/>
          <w:sz w:val="24"/>
          <w:szCs w:val="24"/>
        </w:rPr>
        <w:t>Management of Human Service Programs</w:t>
      </w:r>
    </w:p>
    <w:p w:rsidR="009823B3" w:rsidRPr="009823B3" w:rsidRDefault="009823B3" w:rsidP="009823B3">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Video: Social Services</w:t>
      </w:r>
    </w:p>
    <w:p w:rsidR="009823B3" w:rsidRPr="009823B3" w:rsidRDefault="009823B3" w:rsidP="009823B3">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Video: Supporting Social Programs (That Work)</w:t>
      </w:r>
    </w:p>
    <w:p w:rsidR="009823B3" w:rsidRPr="009823B3" w:rsidRDefault="009823B3" w:rsidP="009823B3">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Website: IDEO</w:t>
      </w:r>
    </w:p>
    <w:p w:rsidR="009823B3" w:rsidRPr="009823B3" w:rsidRDefault="009823B3" w:rsidP="009823B3">
      <w:pPr>
        <w:spacing w:before="100" w:beforeAutospacing="1" w:after="75" w:line="240" w:lineRule="auto"/>
        <w:outlineLvl w:val="1"/>
        <w:rPr>
          <w:rFonts w:ascii="Georgia" w:eastAsia="Times New Roman" w:hAnsi="Georgia" w:cs="Times New Roman"/>
          <w:color w:val="444444"/>
          <w:sz w:val="38"/>
          <w:szCs w:val="38"/>
        </w:rPr>
      </w:pPr>
      <w:r w:rsidRPr="009823B3">
        <w:rPr>
          <w:rFonts w:ascii="Georgia" w:eastAsia="Times New Roman" w:hAnsi="Georgia" w:cs="Times New Roman"/>
          <w:color w:val="444444"/>
          <w:sz w:val="38"/>
          <w:szCs w:val="38"/>
        </w:rPr>
        <w:t>Background Information</w:t>
      </w:r>
    </w:p>
    <w:p w:rsidR="009823B3" w:rsidRPr="009823B3" w:rsidRDefault="009823B3" w:rsidP="009823B3">
      <w:pPr>
        <w:spacing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In this assignment, you will review your human services program, with all of the parts put together, to ensure that your plan aligns with the community needs assessment.  You will finalize this human services community program in the HMSR-490: Capstone in Human Services</w:t>
      </w:r>
      <w:r w:rsidRPr="009823B3">
        <w:rPr>
          <w:rFonts w:ascii="Georgia" w:eastAsia="Times New Roman" w:hAnsi="Georgia" w:cs="Times New Roman"/>
          <w:i/>
          <w:iCs/>
          <w:color w:val="55595B"/>
          <w:sz w:val="24"/>
          <w:szCs w:val="24"/>
        </w:rPr>
        <w:t> </w:t>
      </w:r>
      <w:r w:rsidRPr="009823B3">
        <w:rPr>
          <w:rFonts w:ascii="Georgia" w:eastAsia="Times New Roman" w:hAnsi="Georgia" w:cs="Times New Roman"/>
          <w:color w:val="55595B"/>
          <w:sz w:val="24"/>
          <w:szCs w:val="24"/>
        </w:rPr>
        <w:t>course.</w:t>
      </w:r>
    </w:p>
    <w:p w:rsidR="009823B3" w:rsidRPr="009823B3" w:rsidRDefault="009823B3" w:rsidP="009823B3">
      <w:pPr>
        <w:spacing w:before="100" w:beforeAutospacing="1" w:after="75" w:line="240" w:lineRule="auto"/>
        <w:outlineLvl w:val="1"/>
        <w:rPr>
          <w:rFonts w:ascii="Georgia" w:eastAsia="Times New Roman" w:hAnsi="Georgia" w:cs="Times New Roman"/>
          <w:color w:val="444444"/>
          <w:sz w:val="38"/>
          <w:szCs w:val="38"/>
        </w:rPr>
      </w:pPr>
      <w:r w:rsidRPr="009823B3">
        <w:rPr>
          <w:rFonts w:ascii="Georgia" w:eastAsia="Times New Roman" w:hAnsi="Georgia" w:cs="Times New Roman"/>
          <w:color w:val="444444"/>
          <w:sz w:val="38"/>
          <w:szCs w:val="38"/>
        </w:rPr>
        <w:lastRenderedPageBreak/>
        <w:t>Instructions</w:t>
      </w:r>
    </w:p>
    <w:p w:rsidR="009823B3" w:rsidRPr="009823B3" w:rsidRDefault="009823B3" w:rsidP="009823B3">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Watch the video “Social Services Expansion” at </w:t>
      </w:r>
      <w:hyperlink r:id="rId7" w:tgtFrame="_new" w:history="1">
        <w:r w:rsidRPr="009823B3">
          <w:rPr>
            <w:rFonts w:ascii="Georgia" w:eastAsia="Times New Roman" w:hAnsi="Georgia" w:cs="Times New Roman"/>
            <w:color w:val="01617A"/>
            <w:sz w:val="24"/>
            <w:szCs w:val="24"/>
            <w:u w:val="single"/>
          </w:rPr>
          <w:t>http://www.youtube.com/watch?v=O9Argsfb2lg</w:t>
        </w:r>
      </w:hyperlink>
      <w:r w:rsidRPr="009823B3">
        <w:rPr>
          <w:rFonts w:ascii="Georgia" w:eastAsia="Times New Roman" w:hAnsi="Georgia" w:cs="Times New Roman"/>
          <w:color w:val="55595B"/>
          <w:sz w:val="24"/>
          <w:szCs w:val="24"/>
        </w:rPr>
        <w:t>.</w:t>
      </w:r>
    </w:p>
    <w:p w:rsidR="009823B3" w:rsidRPr="009823B3" w:rsidRDefault="009823B3" w:rsidP="009823B3">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Watch the video “Supporting and Scaling Social Programs (That Work)” at </w:t>
      </w:r>
      <w:hyperlink r:id="rId8" w:tgtFrame="_new" w:history="1">
        <w:r w:rsidRPr="009823B3">
          <w:rPr>
            <w:rFonts w:ascii="Georgia" w:eastAsia="Times New Roman" w:hAnsi="Georgia" w:cs="Times New Roman"/>
            <w:color w:val="01617A"/>
            <w:sz w:val="24"/>
            <w:szCs w:val="24"/>
            <w:u w:val="single"/>
          </w:rPr>
          <w:t>http://www.youtube.com/watch?v=CE84O9LK2A8</w:t>
        </w:r>
      </w:hyperlink>
      <w:r w:rsidRPr="009823B3">
        <w:rPr>
          <w:rFonts w:ascii="Georgia" w:eastAsia="Times New Roman" w:hAnsi="Georgia" w:cs="Times New Roman"/>
          <w:color w:val="55595B"/>
          <w:sz w:val="24"/>
          <w:szCs w:val="24"/>
        </w:rPr>
        <w:t>.</w:t>
      </w:r>
    </w:p>
    <w:p w:rsidR="009823B3" w:rsidRPr="009823B3" w:rsidRDefault="009823B3" w:rsidP="009823B3">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Review the IDEO website at </w:t>
      </w:r>
      <w:hyperlink r:id="rId9" w:tgtFrame="_new" w:history="1">
        <w:r w:rsidRPr="009823B3">
          <w:rPr>
            <w:rFonts w:ascii="Georgia" w:eastAsia="Times New Roman" w:hAnsi="Georgia" w:cs="Times New Roman"/>
            <w:color w:val="01617A"/>
            <w:sz w:val="24"/>
            <w:szCs w:val="24"/>
            <w:u w:val="single"/>
          </w:rPr>
          <w:t>http://www.ideo.org/</w:t>
        </w:r>
      </w:hyperlink>
      <w:r w:rsidRPr="009823B3">
        <w:rPr>
          <w:rFonts w:ascii="Georgia" w:eastAsia="Times New Roman" w:hAnsi="Georgia" w:cs="Times New Roman"/>
          <w:color w:val="55595B"/>
          <w:sz w:val="24"/>
          <w:szCs w:val="24"/>
        </w:rPr>
        <w:t xml:space="preserve">.  This is a valuable resource for you </w:t>
      </w:r>
      <w:proofErr w:type="gramStart"/>
      <w:r w:rsidRPr="009823B3">
        <w:rPr>
          <w:rFonts w:ascii="Georgia" w:eastAsia="Times New Roman" w:hAnsi="Georgia" w:cs="Times New Roman"/>
          <w:color w:val="55595B"/>
          <w:sz w:val="24"/>
          <w:szCs w:val="24"/>
        </w:rPr>
        <w:t>as a human services</w:t>
      </w:r>
      <w:proofErr w:type="gramEnd"/>
      <w:r w:rsidRPr="009823B3">
        <w:rPr>
          <w:rFonts w:ascii="Georgia" w:eastAsia="Times New Roman" w:hAnsi="Georgia" w:cs="Times New Roman"/>
          <w:color w:val="55595B"/>
          <w:sz w:val="24"/>
          <w:szCs w:val="24"/>
        </w:rPr>
        <w:t xml:space="preserve"> professional.  “IDEO.org is a registered 501(c</w:t>
      </w:r>
      <w:proofErr w:type="gramStart"/>
      <w:r w:rsidRPr="009823B3">
        <w:rPr>
          <w:rFonts w:ascii="Georgia" w:eastAsia="Times New Roman" w:hAnsi="Georgia" w:cs="Times New Roman"/>
          <w:color w:val="55595B"/>
          <w:sz w:val="24"/>
          <w:szCs w:val="24"/>
        </w:rPr>
        <w:t>)(</w:t>
      </w:r>
      <w:proofErr w:type="gramEnd"/>
      <w:r w:rsidRPr="009823B3">
        <w:rPr>
          <w:rFonts w:ascii="Georgia" w:eastAsia="Times New Roman" w:hAnsi="Georgia" w:cs="Times New Roman"/>
          <w:color w:val="55595B"/>
          <w:sz w:val="24"/>
          <w:szCs w:val="24"/>
        </w:rPr>
        <w:t>3) nonprofit dedicated to applying human-centered design to alleviate poverty.”</w:t>
      </w:r>
    </w:p>
    <w:p w:rsidR="009823B3" w:rsidRPr="009823B3" w:rsidRDefault="009823B3" w:rsidP="009823B3">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By the third day of the week, give your instructor a human services community program packet to review the status of your program planning.  Your packet should include the following items, to which you should have applied instructor feedback from previous assignments:</w:t>
      </w:r>
    </w:p>
    <w:p w:rsidR="009823B3" w:rsidRPr="009823B3" w:rsidRDefault="009823B3" w:rsidP="009823B3">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Revised Executive Summary based on feedback from the Workshop Five assignment from your HMSR-420 instructor</w:t>
      </w:r>
    </w:p>
    <w:p w:rsidR="009823B3" w:rsidRPr="009823B3" w:rsidRDefault="009823B3" w:rsidP="009823B3">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Finalized Needs Assessment</w:t>
      </w:r>
    </w:p>
    <w:p w:rsidR="009823B3" w:rsidRPr="009823B3" w:rsidRDefault="009823B3" w:rsidP="009823B3">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Complete Contractor List based on the Needs Assessment</w:t>
      </w:r>
    </w:p>
    <w:p w:rsidR="009823B3" w:rsidRPr="009823B3" w:rsidRDefault="009823B3" w:rsidP="009823B3">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Finalized Staffing Plan</w:t>
      </w:r>
    </w:p>
    <w:p w:rsidR="009823B3" w:rsidRPr="009823B3" w:rsidRDefault="009823B3" w:rsidP="009823B3">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Current Budget that includes the following finalized expenses:</w:t>
      </w:r>
    </w:p>
    <w:p w:rsidR="009823B3" w:rsidRPr="009823B3" w:rsidRDefault="009823B3" w:rsidP="009823B3">
      <w:pPr>
        <w:numPr>
          <w:ilvl w:val="2"/>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Staffing</w:t>
      </w:r>
    </w:p>
    <w:p w:rsidR="009823B3" w:rsidRPr="009823B3" w:rsidRDefault="009823B3" w:rsidP="009823B3">
      <w:pPr>
        <w:numPr>
          <w:ilvl w:val="2"/>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Rental property</w:t>
      </w:r>
    </w:p>
    <w:p w:rsidR="009823B3" w:rsidRPr="009823B3" w:rsidRDefault="009823B3" w:rsidP="009823B3">
      <w:pPr>
        <w:numPr>
          <w:ilvl w:val="2"/>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Advertising</w:t>
      </w:r>
    </w:p>
    <w:p w:rsidR="009823B3" w:rsidRPr="009823B3" w:rsidRDefault="009823B3" w:rsidP="009823B3">
      <w:pPr>
        <w:numPr>
          <w:ilvl w:val="2"/>
          <w:numId w:val="3"/>
        </w:numPr>
        <w:spacing w:before="100" w:beforeAutospacing="1" w:after="100" w:afterAutospacing="1" w:line="240" w:lineRule="auto"/>
        <w:rPr>
          <w:rFonts w:ascii="Georgia" w:eastAsia="Times New Roman" w:hAnsi="Georgia" w:cs="Times New Roman"/>
          <w:color w:val="55595B"/>
          <w:sz w:val="24"/>
          <w:szCs w:val="24"/>
        </w:rPr>
      </w:pPr>
      <w:r w:rsidRPr="009823B3">
        <w:rPr>
          <w:rFonts w:ascii="Georgia" w:eastAsia="Times New Roman" w:hAnsi="Georgia" w:cs="Times New Roman"/>
          <w:color w:val="55595B"/>
          <w:sz w:val="24"/>
          <w:szCs w:val="24"/>
        </w:rPr>
        <w:t>Risk management</w:t>
      </w:r>
      <w:bookmarkStart w:id="0" w:name="_GoBack"/>
      <w:bookmarkEnd w:id="0"/>
    </w:p>
    <w:sectPr w:rsidR="009823B3" w:rsidRPr="009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72DE4"/>
    <w:multiLevelType w:val="multilevel"/>
    <w:tmpl w:val="8E96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044586"/>
    <w:multiLevelType w:val="multilevel"/>
    <w:tmpl w:val="D050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7642E3"/>
    <w:multiLevelType w:val="multilevel"/>
    <w:tmpl w:val="6748CA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3B3"/>
    <w:rsid w:val="000553CB"/>
    <w:rsid w:val="009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23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3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23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3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264632">
      <w:bodyDiv w:val="1"/>
      <w:marLeft w:val="0"/>
      <w:marRight w:val="0"/>
      <w:marTop w:val="0"/>
      <w:marBottom w:val="0"/>
      <w:divBdr>
        <w:top w:val="none" w:sz="0" w:space="0" w:color="auto"/>
        <w:left w:val="none" w:sz="0" w:space="0" w:color="auto"/>
        <w:bottom w:val="none" w:sz="0" w:space="0" w:color="auto"/>
        <w:right w:val="none" w:sz="0" w:space="0" w:color="auto"/>
      </w:divBdr>
      <w:divsChild>
        <w:div w:id="1007053962">
          <w:marLeft w:val="0"/>
          <w:marRight w:val="0"/>
          <w:marTop w:val="0"/>
          <w:marBottom w:val="0"/>
          <w:divBdr>
            <w:top w:val="none" w:sz="0" w:space="0" w:color="auto"/>
            <w:left w:val="none" w:sz="0" w:space="0" w:color="auto"/>
            <w:bottom w:val="none" w:sz="0" w:space="0" w:color="auto"/>
            <w:right w:val="none" w:sz="0" w:space="0" w:color="auto"/>
          </w:divBdr>
        </w:div>
        <w:div w:id="1012607423">
          <w:marLeft w:val="0"/>
          <w:marRight w:val="0"/>
          <w:marTop w:val="0"/>
          <w:marBottom w:val="0"/>
          <w:divBdr>
            <w:top w:val="none" w:sz="0" w:space="0" w:color="auto"/>
            <w:left w:val="none" w:sz="0" w:space="0" w:color="auto"/>
            <w:bottom w:val="none" w:sz="0" w:space="0" w:color="auto"/>
            <w:right w:val="none" w:sz="0" w:space="0" w:color="auto"/>
          </w:divBdr>
        </w:div>
        <w:div w:id="389547616">
          <w:marLeft w:val="0"/>
          <w:marRight w:val="0"/>
          <w:marTop w:val="0"/>
          <w:marBottom w:val="0"/>
          <w:divBdr>
            <w:top w:val="none" w:sz="0" w:space="0" w:color="auto"/>
            <w:left w:val="none" w:sz="0" w:space="0" w:color="auto"/>
            <w:bottom w:val="none" w:sz="0" w:space="0" w:color="auto"/>
            <w:right w:val="none" w:sz="0" w:space="0" w:color="auto"/>
          </w:divBdr>
        </w:div>
        <w:div w:id="1718704760">
          <w:marLeft w:val="0"/>
          <w:marRight w:val="0"/>
          <w:marTop w:val="0"/>
          <w:marBottom w:val="0"/>
          <w:divBdr>
            <w:top w:val="none" w:sz="0" w:space="0" w:color="auto"/>
            <w:left w:val="none" w:sz="0" w:space="0" w:color="auto"/>
            <w:bottom w:val="none" w:sz="0" w:space="0" w:color="auto"/>
            <w:right w:val="none" w:sz="0" w:space="0" w:color="auto"/>
          </w:divBdr>
        </w:div>
        <w:div w:id="819928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E84O9LK2A8" TargetMode="External"/><Relationship Id="rId3" Type="http://schemas.microsoft.com/office/2007/relationships/stylesWithEffects" Target="stylesWithEffects.xml"/><Relationship Id="rId7" Type="http://schemas.openxmlformats.org/officeDocument/2006/relationships/hyperlink" Target="https://www.youtube.com/watch?v=O9Argsfb2l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de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408</Words>
  <Characters>2329</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2018-03-14T17:24:00Z</dcterms:created>
  <dcterms:modified xsi:type="dcterms:W3CDTF">2018-03-14T17:26:00Z</dcterms:modified>
</cp:coreProperties>
</file>